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郑州商学院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近年人事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考核情况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412723199003021111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月入职我校，现</w:t>
      </w:r>
      <w:r>
        <w:rPr>
          <w:rFonts w:hint="eastAsia" w:ascii="仿宋" w:hAnsi="仿宋" w:eastAsia="仿宋" w:cs="仿宋"/>
          <w:sz w:val="32"/>
          <w:szCs w:val="32"/>
          <w:u w:val="none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专职在职人员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近年来考核情况如下：</w:t>
      </w:r>
    </w:p>
    <w:tbl>
      <w:tblPr>
        <w:tblStyle w:val="3"/>
        <w:tblW w:w="7654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3232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</w:tcPr>
          <w:p>
            <w:pPr>
              <w:ind w:left="200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度</w:t>
            </w:r>
          </w:p>
        </w:tc>
        <w:tc>
          <w:tcPr>
            <w:tcW w:w="3232" w:type="dxa"/>
          </w:tcPr>
          <w:p>
            <w:pPr>
              <w:ind w:left="200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综合考核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FF"/>
                <w:sz w:val="32"/>
                <w:szCs w:val="32"/>
                <w:u w:val="single"/>
                <w:lang w:val="en-US" w:eastAsia="zh-CN"/>
              </w:rPr>
              <w:t>2016-2017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学年</w:t>
            </w: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上学期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 w:val="32"/>
                <w:szCs w:val="32"/>
                <w:u w:val="single"/>
                <w:lang w:val="en-US" w:eastAsia="zh-CN"/>
              </w:rPr>
              <w:t>一等一级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2"/>
                <w:szCs w:val="32"/>
                <w:u w:val="singl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FF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 w:val="32"/>
                <w:szCs w:val="32"/>
                <w:u w:val="single"/>
                <w:lang w:val="en-US" w:eastAsia="zh-CN"/>
              </w:rPr>
              <w:t>一等一级</w:t>
            </w:r>
            <w:r>
              <w:rPr>
                <w:rFonts w:ascii="仿宋" w:hAnsi="仿宋" w:eastAsia="仿宋"/>
                <w:color w:val="0000FF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restart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学年</w:t>
            </w: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上学期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restart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学年</w:t>
            </w: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上学期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32" w:type="dxa"/>
          </w:tcPr>
          <w:p>
            <w:pPr>
              <w:ind w:left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下学期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ind w:left="200"/>
              <w:jc w:val="center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</w:tbl>
    <w:p>
      <w:pPr>
        <w:wordWrap/>
        <w:jc w:val="right"/>
        <w:rPr>
          <w:rFonts w:ascii="仿宋" w:hAnsi="仿宋" w:eastAsia="仿宋"/>
          <w:sz w:val="32"/>
          <w:szCs w:val="32"/>
        </w:rPr>
      </w:pPr>
    </w:p>
    <w:p>
      <w:pPr>
        <w:wordWrap/>
        <w:jc w:val="right"/>
        <w:rPr>
          <w:rFonts w:ascii="仿宋" w:hAnsi="仿宋" w:eastAsia="仿宋"/>
          <w:sz w:val="32"/>
          <w:szCs w:val="32"/>
        </w:rPr>
      </w:pPr>
    </w:p>
    <w:p>
      <w:pPr>
        <w:ind w:right="630" w:rightChars="3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郑州商学院</w:t>
      </w:r>
      <w:r>
        <w:rPr>
          <w:rFonts w:hint="eastAsia" w:ascii="仿宋" w:hAnsi="仿宋" w:eastAsia="仿宋"/>
          <w:sz w:val="32"/>
          <w:szCs w:val="32"/>
        </w:rPr>
        <w:t>人事室</w:t>
      </w:r>
    </w:p>
    <w:p>
      <w:pPr>
        <w:ind w:right="630" w:right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FF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FF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right="630" w:rightChars="3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right="630" w:rightChars="3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right="630" w:rightChars="3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right="630" w:rightChars="3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人事考核结果的相关说明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一、年度考核结果分类：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两个学期考核成绩均为一等一级。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良好：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两个学期考核成绩分别为一等一级和一等二级，两个学期不分先后。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（符合下列任一条件）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1.两个学期考核成绩分别为一等一级和一等三级，两个学期不分先后；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2.两个学期考核成绩均为一等二级。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不合格：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（符合下列任一条件）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1.两个学期考核成绩分别为一等二级和一等三级及以下，两个学期不分先后；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2.两个学期考核成绩均为一等三级及以下。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二、相关说明：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年度考核不合格当年，不计入任职年限。</w:t>
      </w:r>
    </w:p>
    <w:p>
      <w:pPr>
        <w:ind w:right="630" w:rightChars="300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F6"/>
    <w:rsid w:val="007257D8"/>
    <w:rsid w:val="00784AF6"/>
    <w:rsid w:val="00830FA9"/>
    <w:rsid w:val="008964E6"/>
    <w:rsid w:val="008D3CC8"/>
    <w:rsid w:val="00C23DE8"/>
    <w:rsid w:val="00C56C2B"/>
    <w:rsid w:val="038A5A89"/>
    <w:rsid w:val="06FD268A"/>
    <w:rsid w:val="0F1F1FDD"/>
    <w:rsid w:val="123A65B3"/>
    <w:rsid w:val="21893BD6"/>
    <w:rsid w:val="2B5412BF"/>
    <w:rsid w:val="3005679C"/>
    <w:rsid w:val="31942D36"/>
    <w:rsid w:val="32821606"/>
    <w:rsid w:val="371300E6"/>
    <w:rsid w:val="39117283"/>
    <w:rsid w:val="3D2C216D"/>
    <w:rsid w:val="3E51094F"/>
    <w:rsid w:val="4DC9670B"/>
    <w:rsid w:val="5F0E704B"/>
    <w:rsid w:val="6C8C7CB8"/>
    <w:rsid w:val="6F7B2B28"/>
    <w:rsid w:val="793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E48B3-9B81-4F23-8A9F-D4AA2D1A9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2019-11-13T06:38:00Z</dcterms:created>
  <dc:creator>Administrator</dc:creator>
  <cp:lastModifiedBy>刘</cp:lastModifiedBy>
  <cp:lastPrinted>2019-12-20T02:13:00Z</cp:lastPrinted>
  <dcterms:modified xsi:type="dcterms:W3CDTF">2019-12-20T02:13:06Z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